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A23F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6680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BC29B8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A23F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7A23F4" w:rsidP="00E4076D">
            <w:fldSimple w:instr=" DOCPROPERTY  Рег.№  \* MERGEFORMAT ">
              <w:r w:rsidR="009416DA" w:rsidRPr="009416DA">
                <w:t>439-П/АДМ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C29B8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C29B8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BC29B8">
            <w:pPr>
              <w:jc w:val="both"/>
            </w:pPr>
            <w:r>
              <w:t xml:space="preserve">О внесении изменений в постановление  Администрации Златоустовского городского округа от 18.09.2025г. </w:t>
            </w:r>
            <w:r w:rsidR="00BC29B8">
              <w:br/>
            </w:r>
            <w:r>
              <w:t xml:space="preserve">№ 344-П/АДМ «Об утверждении  Порядка определения объема и условий предоставления субсидий на иные цели муниципальным бюджетным </w:t>
            </w:r>
            <w:r w:rsidR="00BC29B8">
              <w:br/>
            </w:r>
            <w:r>
              <w:t xml:space="preserve">и автономным учреждениям Златоустовского городского округа, </w:t>
            </w:r>
            <w:r w:rsidR="00BC29B8">
              <w:br/>
            </w:r>
            <w:r>
              <w:t xml:space="preserve">в отношении которых функции </w:t>
            </w:r>
            <w:r w:rsidR="00BC29B8">
              <w:br/>
            </w:r>
            <w:r>
              <w:t>и полномочия главного распорядителя осуществляет муниципальное казенное учреждение Управление по физической культуре и спорту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C29B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C29B8" w:rsidRDefault="00BC29B8" w:rsidP="009416DA">
      <w:pPr>
        <w:widowControl w:val="0"/>
        <w:ind w:firstLine="709"/>
        <w:jc w:val="both"/>
      </w:pPr>
    </w:p>
    <w:p w:rsidR="009416DA" w:rsidRPr="00E4076D" w:rsidRDefault="00BC29B8" w:rsidP="009416DA">
      <w:pPr>
        <w:widowControl w:val="0"/>
        <w:ind w:firstLine="709"/>
        <w:jc w:val="both"/>
      </w:pPr>
      <w:r w:rsidRPr="00BC29B8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C29B8" w:rsidRDefault="00BC29B8" w:rsidP="00BC29B8">
      <w:pPr>
        <w:widowControl w:val="0"/>
        <w:ind w:firstLine="709"/>
        <w:jc w:val="both"/>
      </w:pPr>
      <w:r>
        <w:t>1. В приложение к постановлению  Администрации Златоустовского городского округа от 18.09.2025г. №344-П/АДМ «Об утверждении Порядка определения 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 функции и полномочия главного распорядителя осуществляет муниципальное казенное учреждение Управление по физической культуре и спорту Златоустовского городского округа», внести следующие изменения:</w:t>
      </w:r>
    </w:p>
    <w:p w:rsidR="00BC29B8" w:rsidRDefault="00BC29B8" w:rsidP="00BC29B8">
      <w:pPr>
        <w:widowControl w:val="0"/>
        <w:ind w:firstLine="709"/>
        <w:jc w:val="both"/>
      </w:pPr>
      <w:r>
        <w:t>1) пункт  18 раздела IV изложить в следующей редакции:</w:t>
      </w:r>
    </w:p>
    <w:p w:rsidR="00BC29B8" w:rsidRDefault="00BC29B8" w:rsidP="00BC29B8">
      <w:pPr>
        <w:widowControl w:val="0"/>
        <w:ind w:firstLine="709"/>
        <w:jc w:val="both"/>
      </w:pPr>
      <w:r>
        <w:t xml:space="preserve">«18. Для принятия Главным распорядителем бюджетных средств решений, предусмотренных пунктом 17 настоящего Порядка, Учреждение направляет Главному распорядителю бюджетных средств информацию </w:t>
      </w:r>
      <w:r>
        <w:br/>
      </w:r>
      <w:r>
        <w:lastRenderedPageBreak/>
        <w:t xml:space="preserve">о наличии неисполненных обязательств, источником финансового обеспечения которых являются не использованные на 01 января текущего финансового года остатки субсидии и (или) средства от возврата ранее произведенных учреждениями выплат, а также документы (копии документов), подтверждающие наличие и объем указанных обязательств учреждения </w:t>
      </w:r>
      <w:r>
        <w:br/>
        <w:t xml:space="preserve">(за исключением обязательств по выплатам физическим лицам), </w:t>
      </w:r>
      <w:r>
        <w:br/>
        <w:t xml:space="preserve">в объеме неиспользованных обязательств, принятых учреждением </w:t>
      </w:r>
      <w:r>
        <w:br/>
        <w:t>иразмещённых в Автоматизированной системе «АЦК-Финансы» в отчетном финансовом году.».</w:t>
      </w:r>
    </w:p>
    <w:p w:rsidR="00BC29B8" w:rsidRDefault="00BC29B8" w:rsidP="00BC29B8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C29B8" w:rsidRDefault="00BC29B8" w:rsidP="00BC29B8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муниципального казённого учреждения Управление </w:t>
      </w:r>
      <w:r>
        <w:br/>
        <w:t>по физической культуре и спорту Златоустовского городского округа Накорякова П.М.</w:t>
      </w:r>
    </w:p>
    <w:p w:rsidR="00BC29B8" w:rsidRDefault="00BC29B8" w:rsidP="00BC29B8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</w:r>
      <w:bookmarkStart w:id="0" w:name="_GoBack"/>
      <w:bookmarkEnd w:id="0"/>
      <w:r>
        <w:t>за собой.</w:t>
      </w:r>
    </w:p>
    <w:p w:rsidR="00BC29B8" w:rsidRDefault="00BC29B8" w:rsidP="00BC29B8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BC29B8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38C" w:rsidRDefault="00AA338C">
      <w:r>
        <w:separator/>
      </w:r>
    </w:p>
  </w:endnote>
  <w:endnote w:type="continuationSeparator" w:id="1">
    <w:p w:rsidR="00AA338C" w:rsidRDefault="00AA3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Вр-456504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Вр-456504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38C" w:rsidRDefault="00AA338C">
      <w:r>
        <w:separator/>
      </w:r>
    </w:p>
  </w:footnote>
  <w:footnote w:type="continuationSeparator" w:id="1">
    <w:p w:rsidR="00AA338C" w:rsidRDefault="00AA33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A23F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F23B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23B6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765A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23F4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338C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29B8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2025-11-26T08:14:00Z</dcterms:created>
  <dcterms:modified xsi:type="dcterms:W3CDTF">2025-11-26T08:14:00Z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